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4078" w14:textId="34A47F47" w:rsidR="007A0A85" w:rsidRDefault="004D3846">
      <w:pPr>
        <w:rPr>
          <w:b/>
          <w:bCs/>
        </w:rPr>
      </w:pPr>
      <w:r w:rsidRPr="004D3846">
        <w:rPr>
          <w:b/>
          <w:bCs/>
        </w:rPr>
        <w:t xml:space="preserve">BILANCIO </w:t>
      </w:r>
      <w:r w:rsidRPr="004D3846">
        <w:rPr>
          <w:rFonts w:ascii="Georgia" w:hAnsi="Georgia"/>
          <w:b/>
          <w:bCs/>
        </w:rPr>
        <w:t>SOCIALE</w:t>
      </w:r>
      <w:r w:rsidRPr="004D3846">
        <w:rPr>
          <w:b/>
          <w:bCs/>
        </w:rPr>
        <w:t xml:space="preserve"> </w:t>
      </w:r>
      <w:r w:rsidR="00E024E6">
        <w:rPr>
          <w:b/>
          <w:bCs/>
        </w:rPr>
        <w:t xml:space="preserve">   </w:t>
      </w:r>
      <w:r w:rsidRPr="004D3846">
        <w:rPr>
          <w:b/>
          <w:bCs/>
        </w:rPr>
        <w:t>SEDICESIMO anno 2024</w:t>
      </w:r>
    </w:p>
    <w:p w14:paraId="0B1E7150" w14:textId="4F798F7B" w:rsidR="00362D2E" w:rsidRPr="00362D2E" w:rsidRDefault="007536B2" w:rsidP="00362D2E">
      <w:r>
        <w:t xml:space="preserve">Nell’anno 2024 </w:t>
      </w:r>
      <w:proofErr w:type="gramStart"/>
      <w:r>
        <w:t xml:space="preserve">è </w:t>
      </w:r>
      <w:r w:rsidR="00362D2E" w:rsidRPr="00362D2E">
        <w:t xml:space="preserve"> continuato</w:t>
      </w:r>
      <w:proofErr w:type="gramEnd"/>
      <w:r w:rsidR="00362D2E" w:rsidRPr="00362D2E">
        <w:t xml:space="preserve"> regolarmente il supporto psicologico al day Hospital del Dipartimento di Oncologia di Udine tramite la </w:t>
      </w:r>
      <w:proofErr w:type="spellStart"/>
      <w:r w:rsidR="00362D2E" w:rsidRPr="00362D2E">
        <w:t>dott.Francesca</w:t>
      </w:r>
      <w:proofErr w:type="spellEnd"/>
      <w:r w:rsidR="00362D2E" w:rsidRPr="00362D2E">
        <w:t xml:space="preserve"> Feruglio.</w:t>
      </w:r>
    </w:p>
    <w:p w14:paraId="29EDC868" w14:textId="6D891038" w:rsidR="00362D2E" w:rsidRPr="00362D2E" w:rsidRDefault="00362D2E" w:rsidP="00362D2E">
      <w:proofErr w:type="gramStart"/>
      <w:r w:rsidRPr="00362D2E">
        <w:t>E’</w:t>
      </w:r>
      <w:proofErr w:type="gramEnd"/>
      <w:r w:rsidRPr="00362D2E">
        <w:t xml:space="preserve"> continuata anche la raccolta libera di fondi presso il “Mercatino solidale” organizzato da</w:t>
      </w:r>
      <w:r w:rsidR="007536B2">
        <w:t xml:space="preserve">l </w:t>
      </w:r>
      <w:r w:rsidRPr="00362D2E">
        <w:t>Presidente con la collaborazione di soci e volontari e sito in via Gorizia 84/a, a Udine.</w:t>
      </w:r>
    </w:p>
    <w:p w14:paraId="222DF60E" w14:textId="77777777" w:rsidR="00362D2E" w:rsidRPr="00362D2E" w:rsidRDefault="00362D2E" w:rsidP="00362D2E">
      <w:r w:rsidRPr="00362D2E">
        <w:t>Durante il 2023 non si sono registrati nuovi iscritti all’Associazione.</w:t>
      </w:r>
    </w:p>
    <w:p w14:paraId="58453A5F" w14:textId="77777777" w:rsidR="00362D2E" w:rsidRPr="00362D2E" w:rsidRDefault="00362D2E" w:rsidP="00362D2E">
      <w:r w:rsidRPr="00362D2E">
        <w:t xml:space="preserve">E’ stata rinnovata l’Assicurazione per 15 </w:t>
      </w:r>
      <w:proofErr w:type="gramStart"/>
      <w:r w:rsidRPr="00362D2E">
        <w:t>volontari .</w:t>
      </w:r>
      <w:proofErr w:type="gramEnd"/>
    </w:p>
    <w:p w14:paraId="72DD2CB2" w14:textId="5FB929A6" w:rsidR="00362D2E" w:rsidRDefault="00362D2E" w:rsidP="00362D2E">
      <w:r w:rsidRPr="00362D2E">
        <w:t xml:space="preserve">Continua l’attività della Presidente in seno al Comitato etico regionale </w:t>
      </w:r>
      <w:r w:rsidR="007536B2">
        <w:t>“</w:t>
      </w:r>
      <w:r w:rsidRPr="00362D2E">
        <w:t>CEUR</w:t>
      </w:r>
      <w:r w:rsidR="007536B2">
        <w:t>”</w:t>
      </w:r>
      <w:r w:rsidRPr="00362D2E">
        <w:t xml:space="preserve"> (</w:t>
      </w:r>
      <w:proofErr w:type="gramStart"/>
      <w:r w:rsidRPr="00362D2E">
        <w:t>sedute  a</w:t>
      </w:r>
      <w:proofErr w:type="gramEnd"/>
      <w:r w:rsidRPr="00362D2E">
        <w:t xml:space="preserve"> cadenza quindicinale</w:t>
      </w:r>
      <w:r>
        <w:t>/mensile</w:t>
      </w:r>
      <w:r w:rsidRPr="00362D2E">
        <w:t xml:space="preserve"> su piattaforma Teams), in qualità di membro rappresentante degli Enti del Terzo Settore. </w:t>
      </w:r>
    </w:p>
    <w:p w14:paraId="245B5868" w14:textId="77777777" w:rsidR="007536B2" w:rsidRDefault="00362D2E" w:rsidP="00362D2E">
      <w:r w:rsidRPr="00362D2E">
        <w:t xml:space="preserve">Il Presidente inoltre continua a far parte del Tavolo Tecnico Regionale per </w:t>
      </w:r>
      <w:r w:rsidR="007536B2">
        <w:t xml:space="preserve">lo </w:t>
      </w:r>
      <w:proofErr w:type="spellStart"/>
      <w:r w:rsidR="007536B2">
        <w:t>svuluppo</w:t>
      </w:r>
      <w:proofErr w:type="spellEnd"/>
      <w:r w:rsidR="007536B2">
        <w:t xml:space="preserve"> del</w:t>
      </w:r>
      <w:r w:rsidRPr="00362D2E">
        <w:t xml:space="preserve">la Rete delle Cure Palliative in FVG </w:t>
      </w:r>
    </w:p>
    <w:p w14:paraId="2A088EDE" w14:textId="7D466124" w:rsidR="00362D2E" w:rsidRDefault="007536B2" w:rsidP="00362D2E">
      <w:r>
        <w:t xml:space="preserve">È anche </w:t>
      </w:r>
      <w:proofErr w:type="gramStart"/>
      <w:r>
        <w:t xml:space="preserve">membro </w:t>
      </w:r>
      <w:r w:rsidR="00362D2E" w:rsidRPr="00362D2E">
        <w:t xml:space="preserve"> del</w:t>
      </w:r>
      <w:proofErr w:type="gramEnd"/>
      <w:r w:rsidR="00362D2E" w:rsidRPr="00362D2E">
        <w:t xml:space="preserve"> Consiglio Direttivo di SICP FVG.</w:t>
      </w:r>
    </w:p>
    <w:p w14:paraId="4D460792" w14:textId="2F44DC3A" w:rsidR="00362D2E" w:rsidRDefault="00362D2E" w:rsidP="00362D2E">
      <w:r>
        <w:t>S</w:t>
      </w:r>
      <w:r w:rsidR="007536B2">
        <w:t>ono state regolarmente inviate</w:t>
      </w:r>
      <w:r>
        <w:t xml:space="preserve"> domande di contributo a ASUFC e a Regione FVG</w:t>
      </w:r>
      <w:r w:rsidR="007536B2">
        <w:t>.</w:t>
      </w:r>
      <w:r w:rsidR="00D43056">
        <w:t xml:space="preserve"> </w:t>
      </w:r>
    </w:p>
    <w:p w14:paraId="3D174283" w14:textId="2A877EDB" w:rsidR="00A54488" w:rsidRDefault="00362D2E" w:rsidP="00A54488">
      <w:pPr>
        <w:rPr>
          <w:rFonts w:ascii="Georgia" w:hAnsi="Georgia"/>
        </w:rPr>
      </w:pPr>
      <w:r w:rsidRPr="00362D2E">
        <w:t xml:space="preserve">Il giorno </w:t>
      </w:r>
      <w:r w:rsidR="00A54488">
        <w:t>22</w:t>
      </w:r>
      <w:r w:rsidRPr="00362D2E">
        <w:t xml:space="preserve"> marzo si svolge su piattaforma </w:t>
      </w:r>
      <w:proofErr w:type="spellStart"/>
      <w:r w:rsidRPr="00362D2E">
        <w:t>GoogleMeet</w:t>
      </w:r>
      <w:proofErr w:type="spellEnd"/>
      <w:r w:rsidRPr="00362D2E">
        <w:t xml:space="preserve"> l’Assemblea dei Soci, che approva il Bilancio del 202</w:t>
      </w:r>
      <w:r w:rsidR="00A54488">
        <w:t>3</w:t>
      </w:r>
      <w:r w:rsidRPr="00362D2E">
        <w:t>. Si accolgono le dimissioni da Socio di Alba De Michele.</w:t>
      </w:r>
      <w:r w:rsidR="00A54488" w:rsidRPr="00A54488">
        <w:rPr>
          <w:rFonts w:ascii="Georgia" w:hAnsi="Georgia"/>
        </w:rPr>
        <w:t xml:space="preserve"> </w:t>
      </w:r>
      <w:r w:rsidR="00A54488">
        <w:rPr>
          <w:rFonts w:ascii="Georgia" w:hAnsi="Georgia"/>
        </w:rPr>
        <w:t xml:space="preserve">Si accoglie la decisione di Daniela Pauluzzi di non partecipare </w:t>
      </w:r>
      <w:proofErr w:type="spellStart"/>
      <w:r w:rsidR="00A54488">
        <w:rPr>
          <w:rFonts w:ascii="Georgia" w:hAnsi="Georgia"/>
        </w:rPr>
        <w:t>piu’</w:t>
      </w:r>
      <w:proofErr w:type="spellEnd"/>
      <w:r w:rsidR="00A54488">
        <w:rPr>
          <w:rFonts w:ascii="Georgia" w:hAnsi="Georgia"/>
        </w:rPr>
        <w:t xml:space="preserve"> né alle riunioni né alle attività dell’Associazione. La signora Pauluzzi rimane Socia onoraria.</w:t>
      </w:r>
    </w:p>
    <w:p w14:paraId="255DAB33" w14:textId="437B09AE" w:rsidR="00362D2E" w:rsidRDefault="00A54488" w:rsidP="00362D2E">
      <w:r>
        <w:t>Si rinnova il Consiglio Direttivo in scadenza: vengono rieletti</w:t>
      </w:r>
    </w:p>
    <w:p w14:paraId="5AC2FC2F" w14:textId="01247C50" w:rsidR="00A54488" w:rsidRDefault="00A54488" w:rsidP="00A54488">
      <w:pPr>
        <w:rPr>
          <w:rFonts w:ascii="Georgia" w:hAnsi="Georgia"/>
        </w:rPr>
      </w:pPr>
      <w:r>
        <w:rPr>
          <w:rFonts w:ascii="Georgia" w:hAnsi="Georgia"/>
        </w:rPr>
        <w:t xml:space="preserve">Presidente: Manuela Quaranta, </w:t>
      </w:r>
      <w:proofErr w:type="spellStart"/>
      <w:r>
        <w:rPr>
          <w:rFonts w:ascii="Georgia" w:hAnsi="Georgia"/>
        </w:rPr>
        <w:t>VicePresidente</w:t>
      </w:r>
      <w:proofErr w:type="spellEnd"/>
      <w:r>
        <w:rPr>
          <w:rFonts w:ascii="Georgia" w:hAnsi="Georgia"/>
        </w:rPr>
        <w:t xml:space="preserve">: Orietta </w:t>
      </w:r>
      <w:proofErr w:type="spellStart"/>
      <w:r>
        <w:rPr>
          <w:rFonts w:ascii="Georgia" w:hAnsi="Georgia"/>
        </w:rPr>
        <w:t>Pesle</w:t>
      </w:r>
      <w:proofErr w:type="spellEnd"/>
      <w:r>
        <w:rPr>
          <w:rFonts w:ascii="Georgia" w:hAnsi="Georgia"/>
        </w:rPr>
        <w:t>, Segretario: Carla Codutti</w:t>
      </w:r>
    </w:p>
    <w:p w14:paraId="05517603" w14:textId="77777777" w:rsidR="00A54488" w:rsidRDefault="00A54488" w:rsidP="00A54488">
      <w:pPr>
        <w:rPr>
          <w:rFonts w:ascii="Georgia" w:hAnsi="Georgia"/>
        </w:rPr>
      </w:pPr>
      <w:r>
        <w:rPr>
          <w:rFonts w:ascii="Georgia" w:hAnsi="Georgia"/>
        </w:rPr>
        <w:t>Gli eletti rimarranno in carica per tre anni.</w:t>
      </w:r>
    </w:p>
    <w:p w14:paraId="596BF967" w14:textId="4E133E13" w:rsidR="00A54488" w:rsidRDefault="00A54488" w:rsidP="00A54488">
      <w:r>
        <w:rPr>
          <w:rFonts w:ascii="Georgia" w:hAnsi="Georgia"/>
        </w:rPr>
        <w:t>L’Assemblea accoglie la</w:t>
      </w:r>
      <w:r w:rsidRPr="00A54488">
        <w:t xml:space="preserve"> </w:t>
      </w:r>
      <w:r>
        <w:t>Donazione da Alessandro Mineo di parrucca e copricapi della mamma, mancata per malattia oncologica.</w:t>
      </w:r>
    </w:p>
    <w:p w14:paraId="5A833DD9" w14:textId="53042BA4" w:rsidR="00C62FF5" w:rsidRDefault="00C62FF5" w:rsidP="00C62FF5">
      <w:r>
        <w:t xml:space="preserve">L’Assemblea approva </w:t>
      </w:r>
      <w:r>
        <w:rPr>
          <w:b/>
          <w:bCs/>
        </w:rPr>
        <w:t xml:space="preserve">  </w:t>
      </w:r>
      <w:r w:rsidRPr="00E024E6">
        <w:t xml:space="preserve">di </w:t>
      </w:r>
      <w:proofErr w:type="gramStart"/>
      <w:r w:rsidRPr="00E024E6">
        <w:t>finanziare  con</w:t>
      </w:r>
      <w:proofErr w:type="gramEnd"/>
      <w:r w:rsidRPr="00E024E6">
        <w:t xml:space="preserve"> un</w:t>
      </w:r>
      <w:r>
        <w:rPr>
          <w:b/>
          <w:bCs/>
        </w:rPr>
        <w:t xml:space="preserve"> </w:t>
      </w:r>
      <w:r>
        <w:t xml:space="preserve">contributo 1000 euro un corso di formazione per il personale OSS dell’Hospice di ASUFC . Il corso viene tenuto </w:t>
      </w:r>
      <w:proofErr w:type="gramStart"/>
      <w:r>
        <w:t>dall’infermiera  Graziella</w:t>
      </w:r>
      <w:proofErr w:type="gramEnd"/>
      <w:r>
        <w:t xml:space="preserve"> Valoppi , esperta in Cure Palliative.</w:t>
      </w:r>
    </w:p>
    <w:p w14:paraId="399F1F78" w14:textId="62DAC1DD" w:rsidR="00C62FF5" w:rsidRDefault="00C62FF5" w:rsidP="00C62FF5">
      <w:r>
        <w:t xml:space="preserve">L’Associazione continua a collaborare con </w:t>
      </w:r>
      <w:r w:rsidR="00E024E6">
        <w:t xml:space="preserve">un altro Ente del Terzo </w:t>
      </w:r>
      <w:proofErr w:type="gramStart"/>
      <w:r w:rsidR="00E024E6">
        <w:t>Settore,</w:t>
      </w:r>
      <w:r>
        <w:t>“</w:t>
      </w:r>
      <w:proofErr w:type="spellStart"/>
      <w:proofErr w:type="gramEnd"/>
      <w:r>
        <w:t>Udinaiuta</w:t>
      </w:r>
      <w:proofErr w:type="spellEnd"/>
      <w:r>
        <w:t>”</w:t>
      </w:r>
      <w:r w:rsidR="00E024E6">
        <w:t xml:space="preserve">, </w:t>
      </w:r>
      <w:r>
        <w:t xml:space="preserve"> nella raccolta di fondi da destinare all’acquisto di “borse</w:t>
      </w:r>
      <w:r w:rsidR="00E024E6">
        <w:t xml:space="preserve"> </w:t>
      </w:r>
      <w:r>
        <w:t>della spesa” per famiglie bisognose</w:t>
      </w:r>
      <w:r w:rsidR="00E024E6">
        <w:t xml:space="preserve"> residenti in Udine.</w:t>
      </w:r>
    </w:p>
    <w:p w14:paraId="6E50700A" w14:textId="3497F475" w:rsidR="00C62FF5" w:rsidRDefault="00C62FF5" w:rsidP="00C62FF5">
      <w:r>
        <w:t>Viene inoltre finanziata con 5000 euro un’innovativa start up</w:t>
      </w:r>
      <w:r w:rsidR="00E024E6">
        <w:t xml:space="preserve">, </w:t>
      </w:r>
      <w:proofErr w:type="gramStart"/>
      <w:r w:rsidR="00E024E6">
        <w:t xml:space="preserve">denominata </w:t>
      </w:r>
      <w:r>
        <w:t xml:space="preserve"> “</w:t>
      </w:r>
      <w:proofErr w:type="spellStart"/>
      <w:proofErr w:type="gramEnd"/>
      <w:r>
        <w:t>GinOstUd</w:t>
      </w:r>
      <w:proofErr w:type="spellEnd"/>
      <w:r>
        <w:t xml:space="preserve">” </w:t>
      </w:r>
      <w:r w:rsidR="00E024E6">
        <w:t xml:space="preserve">e ideata e </w:t>
      </w:r>
      <w:r>
        <w:t xml:space="preserve">diretta dalla </w:t>
      </w:r>
      <w:proofErr w:type="spellStart"/>
      <w:r>
        <w:t>prof.Lorenza</w:t>
      </w:r>
      <w:proofErr w:type="spellEnd"/>
      <w:r>
        <w:t xml:space="preserve"> Driul e dal </w:t>
      </w:r>
      <w:proofErr w:type="spellStart"/>
      <w:r>
        <w:t>prof.G</w:t>
      </w:r>
      <w:r w:rsidR="00D43056">
        <w:t>iuseppe</w:t>
      </w:r>
      <w:proofErr w:type="spellEnd"/>
      <w:r w:rsidR="00D43056">
        <w:t xml:space="preserve"> </w:t>
      </w:r>
      <w:r>
        <w:t xml:space="preserve">Vizzielli, dedicata a individuare percorsi di ricerca e formazione per migliorare la presa in carico globale delle pazienti oncologiche ginecologiche che afferiscono alla Clinica </w:t>
      </w:r>
      <w:r w:rsidR="00D43056">
        <w:t>Ostetrico-Ginecologica” di Udine, con la quale è nata una proficua collaborazione.</w:t>
      </w:r>
    </w:p>
    <w:p w14:paraId="25BAAC19" w14:textId="0D876400" w:rsidR="00700B3A" w:rsidRPr="00C62FF5" w:rsidRDefault="00700B3A" w:rsidP="00C62FF5">
      <w:pPr>
        <w:rPr>
          <w:b/>
          <w:bCs/>
        </w:rPr>
      </w:pPr>
      <w:r>
        <w:t xml:space="preserve">L’Associazione inoltre ha </w:t>
      </w:r>
      <w:r w:rsidR="00C164ED">
        <w:t xml:space="preserve">presentato il dottor Nardi, dell’Associazione “Amici di </w:t>
      </w:r>
      <w:proofErr w:type="spellStart"/>
      <w:r w:rsidR="00C164ED">
        <w:t>Ampasilava</w:t>
      </w:r>
      <w:proofErr w:type="spellEnd"/>
      <w:r w:rsidR="00C164ED">
        <w:t xml:space="preserve">”, alla prof Driul: ne è nata una fattiva collaborazione che permetterà a medici in formazione </w:t>
      </w:r>
      <w:r w:rsidR="00E024E6">
        <w:t xml:space="preserve">specialistica ostetrico/ginecologica </w:t>
      </w:r>
      <w:r w:rsidR="00C164ED">
        <w:t>di lavorare da volontari presso l’ospedale Vezo, in Madagascar, sostenuto anche dalla nostra Associazione.</w:t>
      </w:r>
    </w:p>
    <w:p w14:paraId="5A98C318" w14:textId="50E42B7E" w:rsidR="00700B3A" w:rsidRPr="00362D2E" w:rsidRDefault="00700B3A" w:rsidP="00362D2E">
      <w:r>
        <w:t xml:space="preserve">Continuano le serate per la </w:t>
      </w:r>
      <w:r w:rsidR="00362D2E" w:rsidRPr="00362D2E">
        <w:t xml:space="preserve">presentazione del </w:t>
      </w:r>
      <w:proofErr w:type="gramStart"/>
      <w:r w:rsidR="00362D2E" w:rsidRPr="00362D2E">
        <w:t>libro ”E</w:t>
      </w:r>
      <w:proofErr w:type="gramEnd"/>
      <w:r w:rsidR="00362D2E" w:rsidRPr="00362D2E">
        <w:t xml:space="preserve"> non mi chiami signora bella!”, di Paola Cosolo Marangon. La Presidente ne ha scritto Prefazione e Postfazione. Il libro si colloca nel filone della </w:t>
      </w:r>
      <w:r w:rsidR="00362D2E" w:rsidRPr="00362D2E">
        <w:lastRenderedPageBreak/>
        <w:t>Medicina Narrativa</w:t>
      </w:r>
      <w:proofErr w:type="gramStart"/>
      <w:r>
        <w:t>.</w:t>
      </w:r>
      <w:r w:rsidR="00E024E6">
        <w:t xml:space="preserve"> :</w:t>
      </w:r>
      <w:proofErr w:type="gramEnd"/>
      <w:r w:rsidR="00E024E6">
        <w:t xml:space="preserve"> a </w:t>
      </w:r>
      <w:r>
        <w:t xml:space="preserve"> Pieris il 2 maggio, a Gavinana (PS) il 13 luglio, a Tolmezzo il 3 ottobre, a Latisana il 17 ottobre (a questa serata interviene </w:t>
      </w:r>
      <w:r w:rsidR="00E024E6">
        <w:t>anche l</w:t>
      </w:r>
      <w:r>
        <w:t>a Presidente assieme alla scrittrice), il 19 novembre a Turriaco.</w:t>
      </w:r>
    </w:p>
    <w:p w14:paraId="30BB8D54" w14:textId="05D0971F" w:rsidR="00700B3A" w:rsidRDefault="00700B3A" w:rsidP="00362D2E">
      <w:r>
        <w:t>Il 4 ottobre la Presidente è invitata al Convegno “Orizzonti terapeutici. Carcinoma mammario avanzato: dal conoscere al prendersi cura</w:t>
      </w:r>
      <w:r w:rsidR="00E024E6">
        <w:t>”</w:t>
      </w:r>
      <w:r>
        <w:t>, a Udine</w:t>
      </w:r>
      <w:r w:rsidR="00E024E6">
        <w:t>, sempre come esponente del Terzo Settore.</w:t>
      </w:r>
    </w:p>
    <w:p w14:paraId="298A0EA0" w14:textId="7A7CD165" w:rsidR="00C164ED" w:rsidRDefault="00C164ED" w:rsidP="00362D2E">
      <w:r>
        <w:t>L’Associazione dà il proprio patrocinio a</w:t>
      </w:r>
      <w:r w:rsidR="00E024E6">
        <w:t xml:space="preserve"> due </w:t>
      </w:r>
      <w:r>
        <w:t>Cors</w:t>
      </w:r>
      <w:r w:rsidR="00E024E6">
        <w:t>i</w:t>
      </w:r>
      <w:r>
        <w:t xml:space="preserve"> di Formazione</w:t>
      </w:r>
      <w:r w:rsidR="00E024E6">
        <w:t xml:space="preserve"> organizzati dalla Clinica Ginecologica di Udine:</w:t>
      </w:r>
    </w:p>
    <w:p w14:paraId="72D1AE1C" w14:textId="625EC4AE" w:rsidR="00C164ED" w:rsidRDefault="00C164ED" w:rsidP="00362D2E">
      <w:r>
        <w:t>“Tumori femminili e HPV”, 20 settembre, presso Sala Convegni Ordine dei Medici di Udine</w:t>
      </w:r>
    </w:p>
    <w:p w14:paraId="31BE5BE4" w14:textId="7DC140EE" w:rsidR="00C164ED" w:rsidRDefault="00C164ED" w:rsidP="00362D2E">
      <w:r>
        <w:t>“HPV e patologie genitali”, 8 novembre, Udine; Aula Magna Polo scientifico Università di Udine</w:t>
      </w:r>
    </w:p>
    <w:p w14:paraId="7AEA3479" w14:textId="5C181EDD" w:rsidR="00464EE3" w:rsidRDefault="00E024E6" w:rsidP="00362D2E">
      <w:r>
        <w:t xml:space="preserve">Nell’ambito dei lavori </w:t>
      </w:r>
      <w:proofErr w:type="gramStart"/>
      <w:r>
        <w:t>del</w:t>
      </w:r>
      <w:r w:rsidR="00362D2E" w:rsidRPr="00362D2E">
        <w:t xml:space="preserve">  Tavolo</w:t>
      </w:r>
      <w:proofErr w:type="gramEnd"/>
      <w:r w:rsidR="00362D2E" w:rsidRPr="00362D2E">
        <w:t xml:space="preserve"> tecnico regionale della rete delle Cure Palliative</w:t>
      </w:r>
      <w:r>
        <w:t xml:space="preserve"> </w:t>
      </w:r>
      <w:r w:rsidR="00C164ED">
        <w:t xml:space="preserve">inoltre </w:t>
      </w:r>
      <w:r>
        <w:t xml:space="preserve">viene </w:t>
      </w:r>
      <w:r w:rsidR="00C164ED">
        <w:t>organizza</w:t>
      </w:r>
      <w:r>
        <w:t xml:space="preserve">to il </w:t>
      </w:r>
      <w:r w:rsidR="00C164ED">
        <w:t>Convegno regionale</w:t>
      </w:r>
      <w:r>
        <w:t xml:space="preserve">: </w:t>
      </w:r>
      <w:r w:rsidR="00C164ED">
        <w:t xml:space="preserve"> “Le cure palliative della persona adulta in FVG: quale modello di cura?” , presso Auditorium Palazzo della Regione, Udine, 11 novembre. A tale Convegno la Presidente relaziona sul </w:t>
      </w:r>
      <w:proofErr w:type="spellStart"/>
      <w:r w:rsidR="00C164ED">
        <w:t>tema</w:t>
      </w:r>
      <w:proofErr w:type="gramStart"/>
      <w:r w:rsidR="00C164ED">
        <w:t>:”La</w:t>
      </w:r>
      <w:proofErr w:type="spellEnd"/>
      <w:proofErr w:type="gramEnd"/>
      <w:r w:rsidR="00C164ED">
        <w:t xml:space="preserve"> voce dei cittadini”. Lo stesso tavolo organizza un corso di formazione per personale sani</w:t>
      </w:r>
      <w:r>
        <w:t>t</w:t>
      </w:r>
      <w:r w:rsidR="00C164ED">
        <w:t xml:space="preserve">ario di tutta la regione, articolato nelle giornate </w:t>
      </w:r>
      <w:r w:rsidR="00464EE3">
        <w:t>21e 28 novembre, 5 e 12 dicembre. Il Tavolo regionale prevede di organizzare nel 2025 un corso di formazione base per Volontari.</w:t>
      </w:r>
    </w:p>
    <w:p w14:paraId="40F45B56" w14:textId="58622260" w:rsidR="00362D2E" w:rsidRDefault="00464EE3" w:rsidP="00362D2E">
      <w:pPr>
        <w:rPr>
          <w:rFonts w:ascii="Corbel" w:hAnsi="Corbel" w:cs="Calibri"/>
          <w:color w:val="000000"/>
        </w:rPr>
      </w:pPr>
      <w:r>
        <w:t xml:space="preserve">Il 30 novembre la Presidente è invitata alla prima giornata del Master per l’Umanizzazione delle cure, organizzato dal prof </w:t>
      </w:r>
      <w:proofErr w:type="spellStart"/>
      <w:proofErr w:type="gramStart"/>
      <w:r>
        <w:t>Robiony,</w:t>
      </w:r>
      <w:r w:rsidR="00E024E6">
        <w:t>Chirurgia</w:t>
      </w:r>
      <w:proofErr w:type="spellEnd"/>
      <w:proofErr w:type="gramEnd"/>
      <w:r w:rsidR="00E024E6">
        <w:t xml:space="preserve"> maxillofacciale di ASUFC. </w:t>
      </w:r>
      <w:r>
        <w:t xml:space="preserve"> </w:t>
      </w:r>
      <w:r w:rsidR="00525E7B">
        <w:t xml:space="preserve">Nell’ambito del </w:t>
      </w:r>
      <w:r>
        <w:t xml:space="preserve">Master </w:t>
      </w:r>
      <w:r w:rsidR="00525E7B" w:rsidRPr="00525E7B">
        <w:t>al Congresso Scientifico degli </w:t>
      </w:r>
      <w:r w:rsidR="00525E7B" w:rsidRPr="00525E7B">
        <w:rPr>
          <w:b/>
          <w:bCs/>
        </w:rPr>
        <w:t>“Stati Generali itineranti per l’Umanizzazione delle Cure e il Benessere Organizzativo”</w:t>
      </w:r>
      <w:r>
        <w:t xml:space="preserve"> l’Associazione ha concesso il patrocinio e offerto un contributo di 5000 euro. Nella giornata del 30 </w:t>
      </w:r>
      <w:proofErr w:type="gramStart"/>
      <w:r>
        <w:t>novembre ,</w:t>
      </w:r>
      <w:proofErr w:type="gramEnd"/>
      <w:r>
        <w:t xml:space="preserve"> nella sede del Polo Universitario economico di via </w:t>
      </w:r>
      <w:r w:rsidR="00E024E6">
        <w:t>T</w:t>
      </w:r>
      <w:r>
        <w:t xml:space="preserve">omadini di Udine, </w:t>
      </w:r>
      <w:r w:rsidR="00525E7B">
        <w:t>in occasione dell</w:t>
      </w:r>
      <w:r w:rsidR="00525E7B" w:rsidRPr="00525E7B">
        <w:t>’evento</w:t>
      </w:r>
      <w:r w:rsidR="00525E7B">
        <w:t xml:space="preserve"> </w:t>
      </w:r>
      <w:r w:rsidR="00525E7B" w:rsidRPr="00525E7B">
        <w:t>dal titolo </w:t>
      </w:r>
      <w:r w:rsidR="00525E7B" w:rsidRPr="00525E7B">
        <w:rPr>
          <w:b/>
          <w:bCs/>
        </w:rPr>
        <w:t xml:space="preserve">“Umanizzazione delle cure: come </w:t>
      </w:r>
      <w:proofErr w:type="spellStart"/>
      <w:r w:rsidR="00525E7B" w:rsidRPr="00525E7B">
        <w:rPr>
          <w:b/>
          <w:bCs/>
        </w:rPr>
        <w:t>ri</w:t>
      </w:r>
      <w:proofErr w:type="spellEnd"/>
      <w:r w:rsidR="00525E7B" w:rsidRPr="00525E7B">
        <w:rPr>
          <w:b/>
          <w:bCs/>
        </w:rPr>
        <w:t>-costruire la filiera della salute</w:t>
      </w:r>
      <w:r w:rsidR="00525E7B">
        <w:rPr>
          <w:b/>
          <w:bCs/>
        </w:rPr>
        <w:t xml:space="preserve"> </w:t>
      </w:r>
      <w:r>
        <w:t xml:space="preserve">è </w:t>
      </w:r>
      <w:r w:rsidR="00525E7B">
        <w:t xml:space="preserve"> </w:t>
      </w:r>
      <w:r>
        <w:t xml:space="preserve">invitata a parlare la dottoressa Rita </w:t>
      </w:r>
      <w:proofErr w:type="spellStart"/>
      <w:r>
        <w:t>Charon</w:t>
      </w:r>
      <w:proofErr w:type="spellEnd"/>
      <w:r>
        <w:t xml:space="preserve">, la fondatrice della NBM, Narrative </w:t>
      </w:r>
      <w:proofErr w:type="spellStart"/>
      <w:r>
        <w:t>Based</w:t>
      </w:r>
      <w:proofErr w:type="spellEnd"/>
      <w:r>
        <w:t xml:space="preserve"> Medicine.</w:t>
      </w:r>
      <w:r w:rsidR="00525E7B" w:rsidRPr="00525E7B">
        <w:rPr>
          <w:rFonts w:ascii="Corbel" w:hAnsi="Corbel" w:cs="Calibri"/>
          <w:color w:val="000000"/>
        </w:rPr>
        <w:t xml:space="preserve"> </w:t>
      </w:r>
    </w:p>
    <w:p w14:paraId="529298E7" w14:textId="47CDADDE" w:rsidR="00525E7B" w:rsidRDefault="00525E7B" w:rsidP="00362D2E">
      <w:r>
        <w:rPr>
          <w:rFonts w:ascii="Corbel" w:hAnsi="Corbel" w:cs="Calibri"/>
          <w:color w:val="000000"/>
        </w:rPr>
        <w:t xml:space="preserve">Il 4 dicembre, presso la sede del Toppo Wassermann di Udine, la Presidente è invitata alla conferenza di presentazione e divulgazione del </w:t>
      </w:r>
      <w:proofErr w:type="gramStart"/>
      <w:r>
        <w:rPr>
          <w:rFonts w:ascii="Corbel" w:hAnsi="Corbel" w:cs="Calibri"/>
          <w:color w:val="000000"/>
        </w:rPr>
        <w:t>volume</w:t>
      </w:r>
      <w:r w:rsidR="00E024E6">
        <w:rPr>
          <w:rFonts w:ascii="Corbel" w:hAnsi="Corbel" w:cs="Calibri"/>
          <w:color w:val="000000"/>
        </w:rPr>
        <w:t xml:space="preserve"> </w:t>
      </w:r>
      <w:r>
        <w:rPr>
          <w:rFonts w:ascii="Corbel" w:hAnsi="Corbel" w:cs="Calibri"/>
          <w:color w:val="000000"/>
        </w:rPr>
        <w:t>”Di</w:t>
      </w:r>
      <w:proofErr w:type="gramEnd"/>
      <w:r>
        <w:rPr>
          <w:rFonts w:ascii="Corbel" w:hAnsi="Corbel" w:cs="Calibri"/>
          <w:color w:val="000000"/>
        </w:rPr>
        <w:t xml:space="preserve"> cosa è fatta la speranza”, di Emmanuel </w:t>
      </w:r>
      <w:proofErr w:type="spellStart"/>
      <w:r>
        <w:rPr>
          <w:rFonts w:ascii="Corbel" w:hAnsi="Corbel" w:cs="Calibri"/>
          <w:color w:val="000000"/>
        </w:rPr>
        <w:t>Exitu</w:t>
      </w:r>
      <w:proofErr w:type="spellEnd"/>
      <w:r>
        <w:rPr>
          <w:rFonts w:ascii="Corbel" w:hAnsi="Corbel" w:cs="Calibri"/>
          <w:color w:val="000000"/>
        </w:rPr>
        <w:t xml:space="preserve">, che narra la vita di </w:t>
      </w:r>
      <w:proofErr w:type="spellStart"/>
      <w:r>
        <w:rPr>
          <w:rFonts w:ascii="Corbel" w:hAnsi="Corbel" w:cs="Calibri"/>
          <w:color w:val="000000"/>
        </w:rPr>
        <w:t>Cicely</w:t>
      </w:r>
      <w:proofErr w:type="spellEnd"/>
      <w:r>
        <w:rPr>
          <w:rFonts w:ascii="Corbel" w:hAnsi="Corbel" w:cs="Calibri"/>
          <w:color w:val="000000"/>
        </w:rPr>
        <w:t xml:space="preserve"> Saunders, la fondatrice del movimento </w:t>
      </w:r>
      <w:proofErr w:type="spellStart"/>
      <w:r>
        <w:rPr>
          <w:rFonts w:ascii="Corbel" w:hAnsi="Corbel" w:cs="Calibri"/>
          <w:color w:val="000000"/>
        </w:rPr>
        <w:t>palliativistico</w:t>
      </w:r>
      <w:proofErr w:type="spellEnd"/>
      <w:r>
        <w:rPr>
          <w:rFonts w:ascii="Corbel" w:hAnsi="Corbel" w:cs="Calibri"/>
          <w:color w:val="000000"/>
        </w:rPr>
        <w:t xml:space="preserve"> nel mondo occidentale.</w:t>
      </w:r>
    </w:p>
    <w:p w14:paraId="3FB2E2B9" w14:textId="77777777" w:rsidR="00525E7B" w:rsidRPr="00362D2E" w:rsidRDefault="00525E7B" w:rsidP="00362D2E"/>
    <w:p w14:paraId="1145B605" w14:textId="77777777" w:rsidR="00362D2E" w:rsidRPr="00362D2E" w:rsidRDefault="00362D2E" w:rsidP="00362D2E"/>
    <w:p w14:paraId="3A649ABC" w14:textId="77777777" w:rsidR="00362D2E" w:rsidRPr="00362D2E" w:rsidRDefault="00362D2E" w:rsidP="00362D2E"/>
    <w:p w14:paraId="4D383147" w14:textId="55BB335D" w:rsidR="004D3846" w:rsidRDefault="004D3846"/>
    <w:p w14:paraId="1B285EA1" w14:textId="77777777" w:rsidR="00D95ECA" w:rsidRPr="004D3846" w:rsidRDefault="00D95ECA"/>
    <w:sectPr w:rsidR="00D95ECA" w:rsidRPr="004D3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D7A5A"/>
    <w:multiLevelType w:val="multilevel"/>
    <w:tmpl w:val="47E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79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46"/>
    <w:rsid w:val="00362D2E"/>
    <w:rsid w:val="00464EE3"/>
    <w:rsid w:val="004D3846"/>
    <w:rsid w:val="00525E7B"/>
    <w:rsid w:val="00700B3A"/>
    <w:rsid w:val="007536B2"/>
    <w:rsid w:val="007766E4"/>
    <w:rsid w:val="007973C0"/>
    <w:rsid w:val="007A0A85"/>
    <w:rsid w:val="00A54488"/>
    <w:rsid w:val="00C164ED"/>
    <w:rsid w:val="00C62FF5"/>
    <w:rsid w:val="00D43056"/>
    <w:rsid w:val="00D95ECA"/>
    <w:rsid w:val="00DD45E9"/>
    <w:rsid w:val="00E024E6"/>
    <w:rsid w:val="00E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B865"/>
  <w15:chartTrackingRefBased/>
  <w15:docId w15:val="{55EB419F-3378-4C44-AB76-54FC460F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3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3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3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3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3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3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38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38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38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38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38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38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3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38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38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38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38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384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2D2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Quaranta</dc:creator>
  <cp:keywords/>
  <dc:description/>
  <cp:lastModifiedBy>Manuela Quaranta</cp:lastModifiedBy>
  <cp:revision>8</cp:revision>
  <dcterms:created xsi:type="dcterms:W3CDTF">2024-02-11T13:43:00Z</dcterms:created>
  <dcterms:modified xsi:type="dcterms:W3CDTF">2024-12-29T13:45:00Z</dcterms:modified>
</cp:coreProperties>
</file>